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8E75" w14:textId="77777777" w:rsidR="00686F60" w:rsidRPr="00C36A8E" w:rsidRDefault="0022530C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B0EC27" wp14:editId="366091C0">
                <wp:simplePos x="0" y="0"/>
                <wp:positionH relativeFrom="column">
                  <wp:posOffset>8134350</wp:posOffset>
                </wp:positionH>
                <wp:positionV relativeFrom="paragraph">
                  <wp:posOffset>-561975</wp:posOffset>
                </wp:positionV>
                <wp:extent cx="1228725" cy="6286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9096" id="Rectangle 2" o:spid="_x0000_s1026" style="position:absolute;margin-left:640.5pt;margin-top:-44.25pt;width:96.7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" fillcolor="white [3201]" stroked="f" strokeweight="2pt">
                <v:path arrowok="t"/>
              </v:rect>
            </w:pict>
          </mc:Fallback>
        </mc:AlternateContent>
      </w:r>
      <w:r w:rsidR="00DB7C7D" w:rsidRPr="00C36A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1C436B6" wp14:editId="4F73B44A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308" w:rsidRPr="00C36A8E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C36A8E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C36A8E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C36A8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C36A8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964FC17" w14:textId="77777777" w:rsidR="00FF7FE4" w:rsidRPr="00C36A8E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C36A8E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7772C8" w:rsidRPr="00C36A8E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ประกาศนียบัตรวิชาชีพ</w:t>
      </w:r>
    </w:p>
    <w:p w14:paraId="1227D32D" w14:textId="77777777" w:rsidR="00705A40" w:rsidRPr="00C36A8E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7D1031" w:rsidRPr="00C36A8E">
        <w:rPr>
          <w:rFonts w:ascii="TH SarabunPSK" w:hAnsi="TH SarabunPSK" w:cs="TH SarabunPSK"/>
          <w:b/>
          <w:bCs/>
          <w:sz w:val="32"/>
          <w:szCs w:val="32"/>
          <w:cs/>
        </w:rPr>
        <w:t>งานคอมพิวเตอร์ธุรกิจ</w:t>
      </w: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6F60"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CDD3081" w14:textId="77777777" w:rsidR="00E508DE" w:rsidRPr="00C36A8E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C36A8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C36A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6C9A7F74" w14:textId="77777777" w:rsidR="00E3591F" w:rsidRPr="00C36A8E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1886FD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F8FE0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3F3083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34C48B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4CFC2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2EEFC" w14:textId="77777777" w:rsidR="00C11CA0" w:rsidRPr="00C36A8E" w:rsidRDefault="00C11CA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172B84" w14:textId="77777777" w:rsidR="00D63308" w:rsidRPr="00C36A8E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D24FF" w14:textId="77777777" w:rsidR="00D63308" w:rsidRPr="00C36A8E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10D66" w14:textId="77777777" w:rsidR="00DB7C7D" w:rsidRPr="00C36A8E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BD5D4" w14:textId="77777777" w:rsidR="00DB7C7D" w:rsidRPr="00C36A8E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6DC58" w14:textId="77777777" w:rsidR="00DB7C7D" w:rsidRPr="00C36A8E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8F9390" w14:textId="77777777" w:rsidR="00C36A8E" w:rsidRPr="00C36A8E" w:rsidRDefault="00C36A8E" w:rsidP="00C36A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2D1CE57D" w14:textId="77777777" w:rsidR="00C36A8E" w:rsidRPr="00C36A8E" w:rsidRDefault="00C36A8E" w:rsidP="00C36A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C36A8E">
        <w:rPr>
          <w:rFonts w:ascii="TH SarabunPSK" w:hAnsi="TH SarabunPSK" w:cs="TH SarabunPSK"/>
          <w:b/>
          <w:bCs/>
          <w:sz w:val="32"/>
          <w:szCs w:val="32"/>
        </w:rPr>
        <w:t xml:space="preserve">1/2565 </w:t>
      </w: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27 มกราคม 2565 </w:t>
      </w:r>
    </w:p>
    <w:p w14:paraId="489CAEA6" w14:textId="77777777" w:rsidR="00C36A8E" w:rsidRPr="00C36A8E" w:rsidRDefault="00C36A8E" w:rsidP="00C36A8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Pr="00C36A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3DE4DFA9" w14:textId="77777777" w:rsidR="00C36A8E" w:rsidRPr="00C36A8E" w:rsidRDefault="00C36A8E" w:rsidP="00C36A8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5DF2B6B" w14:textId="712654C9" w:rsidR="00827370" w:rsidRPr="00C36A8E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A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493F8FD" w14:textId="6AB777CE" w:rsidR="004774C5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BF866" w14:textId="77777777" w:rsidR="00C36A8E" w:rsidRPr="00C36A8E" w:rsidRDefault="00C36A8E" w:rsidP="00686F60">
      <w:pPr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C36A8E" w14:paraId="16F4E3F4" w14:textId="77777777" w:rsidTr="00C36A8E">
        <w:trPr>
          <w:trHeight w:val="686"/>
          <w:tblHeader/>
        </w:trPr>
        <w:tc>
          <w:tcPr>
            <w:tcW w:w="337" w:type="pct"/>
            <w:vAlign w:val="center"/>
          </w:tcPr>
          <w:p w14:paraId="0BC3B145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  <w:vAlign w:val="center"/>
          </w:tcPr>
          <w:p w14:paraId="6D744FBF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  <w:vAlign w:val="center"/>
          </w:tcPr>
          <w:p w14:paraId="22244E9F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65E8E388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  <w:vAlign w:val="center"/>
          </w:tcPr>
          <w:p w14:paraId="326DB3F8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359E0996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  <w:vAlign w:val="center"/>
          </w:tcPr>
          <w:p w14:paraId="0AE286D4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  <w:vAlign w:val="center"/>
          </w:tcPr>
          <w:p w14:paraId="2F5B237F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vAlign w:val="center"/>
          </w:tcPr>
          <w:p w14:paraId="566D869E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  <w:vAlign w:val="center"/>
          </w:tcPr>
          <w:p w14:paraId="42D2402D" w14:textId="77777777" w:rsidR="00DB7C7D" w:rsidRPr="00C36A8E" w:rsidRDefault="00DB7C7D" w:rsidP="00B364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C36A8E" w:rsidRPr="00C36A8E" w14:paraId="1691778D" w14:textId="77777777" w:rsidTr="00C36A8E">
        <w:trPr>
          <w:trHeight w:val="457"/>
        </w:trPr>
        <w:tc>
          <w:tcPr>
            <w:tcW w:w="337" w:type="pct"/>
          </w:tcPr>
          <w:p w14:paraId="4BD9C6CE" w14:textId="77777777" w:rsidR="00C36A8E" w:rsidRPr="00C36A8E" w:rsidRDefault="00C36A8E" w:rsidP="00C36A8E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C36A8E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7CACAB64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07382460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PDCA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มากำกับการทำงาน</w:t>
            </w:r>
          </w:p>
        </w:tc>
        <w:tc>
          <w:tcPr>
            <w:tcW w:w="715" w:type="pct"/>
          </w:tcPr>
          <w:p w14:paraId="0FD832E5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3.8</w:t>
            </w:r>
            <w:r w:rsidRPr="00C36A8E">
              <w:rPr>
                <w:rStyle w:val="ab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ขึ้นไป</w:t>
            </w:r>
          </w:p>
        </w:tc>
        <w:tc>
          <w:tcPr>
            <w:tcW w:w="984" w:type="pct"/>
          </w:tcPr>
          <w:p w14:paraId="7425419F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" w:type="pct"/>
          </w:tcPr>
          <w:p w14:paraId="54536713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24D6743" w14:textId="4C53CD52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1EA6168D" w14:textId="10F6F1F9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64BBE01C" w14:textId="2FB526F1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6EDBDB5A" w14:textId="77777777" w:rsidTr="00C36A8E">
        <w:trPr>
          <w:trHeight w:val="457"/>
        </w:trPr>
        <w:tc>
          <w:tcPr>
            <w:tcW w:w="337" w:type="pct"/>
          </w:tcPr>
          <w:p w14:paraId="65A42CD8" w14:textId="77777777" w:rsidR="00C36A8E" w:rsidRPr="00C36A8E" w:rsidRDefault="00C36A8E" w:rsidP="00C36A8E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6594564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09C7EEE3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562440F9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3.8</w:t>
            </w:r>
            <w:r w:rsidRPr="00C36A8E">
              <w:rPr>
                <w:rStyle w:val="ab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ขึ้นไป</w:t>
            </w:r>
          </w:p>
        </w:tc>
        <w:tc>
          <w:tcPr>
            <w:tcW w:w="984" w:type="pct"/>
          </w:tcPr>
          <w:p w14:paraId="47DD6760" w14:textId="77777777" w:rsidR="00C36A8E" w:rsidRPr="00C36A8E" w:rsidRDefault="00C36A8E" w:rsidP="00C36A8E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13D39C54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07DFA2A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3820FCD0" w14:textId="7BF2DC6B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648F772D" w14:textId="06C1CEF8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461B541C" w14:textId="77777777" w:rsidTr="00C36A8E">
        <w:trPr>
          <w:trHeight w:val="457"/>
        </w:trPr>
        <w:tc>
          <w:tcPr>
            <w:tcW w:w="337" w:type="pct"/>
          </w:tcPr>
          <w:p w14:paraId="037AFC04" w14:textId="77777777" w:rsidR="00C36A8E" w:rsidRPr="00C36A8E" w:rsidRDefault="00C36A8E" w:rsidP="00C36A8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803" w:type="pct"/>
          </w:tcPr>
          <w:p w14:paraId="2022E3B9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  <w:p w14:paraId="7586E182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5" w:type="pct"/>
          </w:tcPr>
          <w:p w14:paraId="528625FF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7F6C8585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อาจารย์ประจำหลักสูตรมีความรู้ความเข้าใจในหลักเกณฑ์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84" w:type="pct"/>
          </w:tcPr>
          <w:p w14:paraId="014B3003" w14:textId="77777777" w:rsidR="00C36A8E" w:rsidRPr="00C36A8E" w:rsidRDefault="00C36A8E" w:rsidP="00C36A8E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C7D9DC2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7A524AE7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3A19FDEF" w14:textId="421080CB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122F92B1" w14:textId="75FAC13A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1BFDA21C" w14:textId="77777777" w:rsidTr="00C36A8E">
        <w:trPr>
          <w:trHeight w:val="457"/>
        </w:trPr>
        <w:tc>
          <w:tcPr>
            <w:tcW w:w="337" w:type="pct"/>
          </w:tcPr>
          <w:p w14:paraId="21769EC6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2</w:t>
            </w:r>
          </w:p>
        </w:tc>
        <w:tc>
          <w:tcPr>
            <w:tcW w:w="803" w:type="pct"/>
          </w:tcPr>
          <w:p w14:paraId="5EB5DB48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01AA52B2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แบบสอบถามที่ติดตามผู้สำเร็จการศึกษาที่สร้างประโยชน์ให้กับชุมชนควร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 คน อย่างน้อย 3 ชุด </w:t>
            </w:r>
          </w:p>
          <w:p w14:paraId="7E331B9A" w14:textId="77777777" w:rsidR="00C36A8E" w:rsidRPr="00C36A8E" w:rsidRDefault="00C36A8E" w:rsidP="00C36A8E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09B6D1D8" w14:textId="77777777" w:rsidR="00C36A8E" w:rsidRPr="00C36A8E" w:rsidRDefault="00C36A8E" w:rsidP="00C36A8E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459D03E4" w14:textId="77777777" w:rsidR="00C36A8E" w:rsidRPr="00C36A8E" w:rsidRDefault="00C36A8E" w:rsidP="00C36A8E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33AB130D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4506AFAA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  <w:p w14:paraId="2C8DF3B6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อัตราการสำเร็จการศึกษาประจำปีการศึกษา 2564 - 2565 เพิ่มขึ้นร้อยละ 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14:paraId="5CCB569F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FC6F2DD" w14:textId="77777777" w:rsidR="00C36A8E" w:rsidRPr="00C36A8E" w:rsidRDefault="00C36A8E" w:rsidP="00C36A8E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E601813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A2DA577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17885A43" w14:textId="14316B79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64FB6925" w14:textId="46F4BEFF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  <w:tr w:rsidR="00C36A8E" w:rsidRPr="00C36A8E" w14:paraId="768B04F6" w14:textId="77777777" w:rsidTr="00C36A8E">
        <w:trPr>
          <w:trHeight w:val="457"/>
        </w:trPr>
        <w:tc>
          <w:tcPr>
            <w:tcW w:w="337" w:type="pct"/>
          </w:tcPr>
          <w:p w14:paraId="6C40D4B3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E2CD0A4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684CCF8F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หลักสูตรและงานทะเบียนได้มีความเห็นชอบแนวทางการแก้ไขดังนี้</w:t>
            </w:r>
          </w:p>
          <w:p w14:paraId="65C392B0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ปรับปรุงแบบสอบถาม</w:t>
            </w:r>
          </w:p>
          <w:p w14:paraId="1ADF5FCD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วิธีการเก็บข้อมูล</w:t>
            </w:r>
          </w:p>
          <w:p w14:paraId="066B0A9A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ประมวลผลและวิเคราะห์ข้อมูล</w:t>
            </w:r>
          </w:p>
        </w:tc>
        <w:tc>
          <w:tcPr>
            <w:tcW w:w="715" w:type="pct"/>
          </w:tcPr>
          <w:p w14:paraId="5382623A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ได้ข้อมูลแบบสอบสอบถามที่ตรงกับกลุ่มเป้าหมาย </w:t>
            </w:r>
          </w:p>
          <w:p w14:paraId="4BFF3252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984" w:type="pct"/>
          </w:tcPr>
          <w:p w14:paraId="183A592B" w14:textId="77777777" w:rsidR="00C36A8E" w:rsidRPr="00C36A8E" w:rsidRDefault="00C36A8E" w:rsidP="00C36A8E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117B973F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A0D270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4D661072" w14:textId="70B61270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5F91C6F8" w14:textId="13EE475B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2F9AE54D" w14:textId="77777777" w:rsidTr="00C36A8E">
        <w:trPr>
          <w:trHeight w:val="457"/>
        </w:trPr>
        <w:tc>
          <w:tcPr>
            <w:tcW w:w="337" w:type="pct"/>
          </w:tcPr>
          <w:p w14:paraId="4E4A4EA6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13B804C2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159B40C6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เข้าใจหน้าที่ และบทบาทของตนเอง</w:t>
            </w:r>
          </w:p>
          <w:p w14:paraId="0010AB8C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A91D581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67B87FD1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และปัญหาชีวิตส่วนตัวได้ร้อยละ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984" w:type="pct"/>
          </w:tcPr>
          <w:p w14:paraId="2C0C6723" w14:textId="77777777" w:rsidR="00C36A8E" w:rsidRPr="00C36A8E" w:rsidRDefault="00C36A8E" w:rsidP="00C36A8E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72DD74CA" w14:textId="77777777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A1C2169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34D669BC" w14:textId="043A9D8D" w:rsidR="00C36A8E" w:rsidRPr="00C36A8E" w:rsidRDefault="00C36A8E" w:rsidP="00C36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20A330FC" w14:textId="57BAECFC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4AB0290C" w14:textId="77777777" w:rsidTr="00C36A8E">
        <w:trPr>
          <w:trHeight w:val="441"/>
        </w:trPr>
        <w:tc>
          <w:tcPr>
            <w:tcW w:w="337" w:type="pct"/>
          </w:tcPr>
          <w:p w14:paraId="645B85D3" w14:textId="77777777" w:rsidR="00C36A8E" w:rsidRPr="00C36A8E" w:rsidRDefault="00C36A8E" w:rsidP="00C36A8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629DB1A" w14:textId="77777777" w:rsidR="00C36A8E" w:rsidRPr="00C36A8E" w:rsidRDefault="00C36A8E" w:rsidP="00C36A8E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2EC73A0E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2C0AFB1C" w14:textId="77777777" w:rsidR="00C36A8E" w:rsidRPr="00C36A8E" w:rsidRDefault="00C36A8E" w:rsidP="00C36A8E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กิจกรรมต่าง ๆที่ดำเนินการจากโครง</w:t>
            </w:r>
          </w:p>
          <w:p w14:paraId="3C503AB6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และสังคมนั้นๆ</w:t>
            </w:r>
          </w:p>
        </w:tc>
        <w:tc>
          <w:tcPr>
            <w:tcW w:w="984" w:type="pct"/>
          </w:tcPr>
          <w:p w14:paraId="6CE93447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98771AB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2079EC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4F2338B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8E" w:rsidRPr="00C36A8E" w14:paraId="5964CD2F" w14:textId="77777777" w:rsidTr="00C36A8E">
        <w:trPr>
          <w:trHeight w:val="441"/>
        </w:trPr>
        <w:tc>
          <w:tcPr>
            <w:tcW w:w="337" w:type="pct"/>
          </w:tcPr>
          <w:p w14:paraId="63238B1F" w14:textId="77777777" w:rsidR="00C36A8E" w:rsidRPr="00C36A8E" w:rsidRDefault="00C36A8E" w:rsidP="00C36A8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59D1554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56481506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และนักศึกษากำลังศึกษา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ลดลงด้วยสาเหตุใดในช่วงระยะเวลาที่ศึกษา </w:t>
            </w:r>
          </w:p>
          <w:p w14:paraId="265B7B65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1E99A0F8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6C10451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4.นำประเด็นต่างๆมาจัดวางกลยุทธ์ จัดระบบ และกลไกในการปฏิบัติงานกำหนดเป็นกระบวนการทำงาน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35CF5013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  5%</w:t>
            </w:r>
          </w:p>
        </w:tc>
        <w:tc>
          <w:tcPr>
            <w:tcW w:w="984" w:type="pct"/>
          </w:tcPr>
          <w:p w14:paraId="6D3FA8AA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E3671B3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49B4C841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773327E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8E" w:rsidRPr="00C36A8E" w14:paraId="3F9601CC" w14:textId="77777777" w:rsidTr="00C36A8E">
        <w:trPr>
          <w:trHeight w:val="441"/>
        </w:trPr>
        <w:tc>
          <w:tcPr>
            <w:tcW w:w="337" w:type="pct"/>
          </w:tcPr>
          <w:p w14:paraId="0B2073DF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7709E5C9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IDP : Individual Development Plan)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51C13D90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หลักสูตรจัดทำแผนพัฒนาบุคลากร รายหลักสูตรโดยดำเนินการดังนี้</w:t>
            </w:r>
          </w:p>
          <w:p w14:paraId="7D63ACBA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73E65F97" w14:textId="77777777" w:rsidR="00C36A8E" w:rsidRPr="00C36A8E" w:rsidRDefault="00C36A8E" w:rsidP="00C36A8E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67EE2627" w14:textId="77777777" w:rsidR="00C36A8E" w:rsidRPr="00C36A8E" w:rsidRDefault="00C36A8E" w:rsidP="00C36A8E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363AA193" w14:textId="77777777" w:rsidR="00C36A8E" w:rsidRPr="00C36A8E" w:rsidRDefault="00C36A8E" w:rsidP="00C36A8E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2556477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20FBD777" w14:textId="77777777" w:rsidR="00C36A8E" w:rsidRPr="00C36A8E" w:rsidRDefault="00C36A8E" w:rsidP="00C36A8E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7885A67A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3A509AA5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1497D64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FDE8EAF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3B5C29D0" w14:textId="68148CB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59BCEB26" w14:textId="77672AB5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C36A8E" w:rsidRPr="00C36A8E" w14:paraId="3A0725DD" w14:textId="77777777" w:rsidTr="00C36A8E">
        <w:trPr>
          <w:trHeight w:val="405"/>
        </w:trPr>
        <w:tc>
          <w:tcPr>
            <w:tcW w:w="337" w:type="pct"/>
          </w:tcPr>
          <w:p w14:paraId="78CFC5A6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5</w:t>
            </w:r>
          </w:p>
        </w:tc>
        <w:tc>
          <w:tcPr>
            <w:tcW w:w="803" w:type="pct"/>
          </w:tcPr>
          <w:p w14:paraId="55DE69A3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สาระรายวิชาในหลักสูตร ควรให้ความสำคัญกับจุดเด่น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</w:t>
            </w:r>
            <w:proofErr w:type="spellStart"/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508787A0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หลักสูตรระดับอาชีวศึกษา การพัฒนาหลักสูตรดำเนินการโดยนำ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</w:t>
            </w:r>
          </w:p>
          <w:p w14:paraId="7A6AF72A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หลักสูตรมี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รอบรู้สิ่งใหม่  ใส่ใจศึกษา  พัฒนาชุมชน และหลักสูตรได้นำ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มีศักยภาพความชำนาญ และมีความโดดเด่นตามอ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ที่แตกต่างกับหลักสูตรอื่นๆ ทั่วไป</w:t>
            </w:r>
          </w:p>
          <w:p w14:paraId="7498F1A1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2A7A9291" w14:textId="77777777" w:rsidR="00C36A8E" w:rsidRPr="00C36A8E" w:rsidRDefault="00C36A8E" w:rsidP="00C36A8E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แตกต่างจากคู่แข่งขันที่ส่งผลต่อการบริหารหลักสูตรให้ตรง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บอ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3B559FDD" w14:textId="77777777" w:rsidR="00C36A8E" w:rsidRPr="00C36A8E" w:rsidRDefault="00C36A8E" w:rsidP="00C36A8E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5EE2BD4C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3B84E88C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74DA17D3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7E1CD8D8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6DD0F91A" w14:textId="33B7C24B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04F1599A" w14:textId="2BA584F3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  <w:tr w:rsidR="00C36A8E" w:rsidRPr="00C36A8E" w14:paraId="62C1C94F" w14:textId="77777777" w:rsidTr="00C36A8E">
        <w:trPr>
          <w:trHeight w:val="405"/>
        </w:trPr>
        <w:tc>
          <w:tcPr>
            <w:tcW w:w="337" w:type="pct"/>
          </w:tcPr>
          <w:p w14:paraId="3F445C9D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CA1B7E5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2318A343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033BF75E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1.1. การจัดอาจารย์ผู้สอน ทั้งอาจารย์ประจำ และอาจารย์พิเศษหลักสูตรควรพิจารณาคุณสมบัติ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2E8D8334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เช่นรายวิชาใดต้องบูรณาการการเรียน การสอน กับวิจัย บริการวิชาการ </w:t>
            </w:r>
            <w:proofErr w:type="spellStart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ศิลป</w:t>
            </w:r>
            <w:proofErr w:type="spellEnd"/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วัฒนธรรม รายวิชาใดต้องมีการทวน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5EF2243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42020994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6336572B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36BAF5BF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3D727428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1.6. เทคนิคการสอนปฏิบัติ</w:t>
            </w:r>
          </w:p>
          <w:p w14:paraId="6ADEFF37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07F1D546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638F8E4F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553492A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372A8947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75E14B65" w14:textId="77777777" w:rsidR="00C36A8E" w:rsidRPr="00C36A8E" w:rsidRDefault="00C36A8E" w:rsidP="00C36A8E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5F166364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78EFDD59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1.ผลการประเมินครูผู้สอนประจำหลักสูตรมีผลคะแนนเฉลี่ย 4.00 ขึ้นไป</w:t>
            </w:r>
          </w:p>
          <w:p w14:paraId="250BA05C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2.ผลสัมฤทธิ์ทางการเรียนของนักศึกษามีระดับที่สูงขึ้น (2.50 ขึ้นไป)</w:t>
            </w:r>
          </w:p>
          <w:p w14:paraId="4A13BB2B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3.หลักสูตรมีการบูรณาการกับรายวิชาโครงการสิ่งประดิษฐ์อย่างน้อย 1 รายวิชา</w:t>
            </w:r>
          </w:p>
          <w:p w14:paraId="720040FA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4.หลักสูตรมีการทวนสอบโดยการสอบมาตรฐานวิชาชีพในระดับ ปวช.3</w:t>
            </w:r>
          </w:p>
        </w:tc>
        <w:tc>
          <w:tcPr>
            <w:tcW w:w="984" w:type="pct"/>
          </w:tcPr>
          <w:p w14:paraId="0EC9A74A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69238E15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40EB16B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2B91E08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8E" w:rsidRPr="00C36A8E" w14:paraId="1D9B910A" w14:textId="77777777" w:rsidTr="00C36A8E">
        <w:trPr>
          <w:trHeight w:val="397"/>
        </w:trPr>
        <w:tc>
          <w:tcPr>
            <w:tcW w:w="337" w:type="pct"/>
          </w:tcPr>
          <w:p w14:paraId="3F54C293" w14:textId="77777777" w:rsidR="00C36A8E" w:rsidRPr="00C36A8E" w:rsidRDefault="00C36A8E" w:rsidP="00C36A8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1B96A4E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312FF134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มากกว่า 25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17451A94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ผลลัพธ์หลักสูตรมีกระบวนการทวนสอบเป็นไปตามเกณฑ์ 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</w:t>
            </w: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1196C91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5766D77B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F657D9A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3903059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6A8E" w:rsidRPr="00C36A8E" w14:paraId="35F9B874" w14:textId="77777777" w:rsidTr="00C36A8E">
        <w:trPr>
          <w:trHeight w:val="397"/>
        </w:trPr>
        <w:tc>
          <w:tcPr>
            <w:tcW w:w="337" w:type="pct"/>
          </w:tcPr>
          <w:p w14:paraId="7417E3C7" w14:textId="77777777" w:rsidR="00C36A8E" w:rsidRPr="00C36A8E" w:rsidRDefault="00C36A8E" w:rsidP="00C36A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538A3D82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79667393" w14:textId="77777777" w:rsidR="00C36A8E" w:rsidRPr="00C36A8E" w:rsidRDefault="00C36A8E" w:rsidP="00C36A8E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36A8E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</w:t>
            </w:r>
          </w:p>
          <w:p w14:paraId="6A6CB5F3" w14:textId="77777777" w:rsidR="00C36A8E" w:rsidRPr="00C36A8E" w:rsidRDefault="00C36A8E" w:rsidP="00C36A8E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.หาสถานประกอบการณ์ที่เหมาะสมกับนักศึกษาและให้นักศึกษาไปเรียนรู้การปฏิบัติงานจริง</w:t>
            </w:r>
          </w:p>
        </w:tc>
        <w:tc>
          <w:tcPr>
            <w:tcW w:w="715" w:type="pct"/>
          </w:tcPr>
          <w:p w14:paraId="678D2CAD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นักศึกษาได้เรียนรู้การปฏิบัติงานจริงและสามารถปฏิบัติงานได้อย่างมีประสิทธิภาพ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3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C36A8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84" w:type="pct"/>
          </w:tcPr>
          <w:p w14:paraId="2DF7DD4A" w14:textId="77777777" w:rsidR="00C36A8E" w:rsidRPr="00C36A8E" w:rsidRDefault="00C36A8E" w:rsidP="00C36A8E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18F11DB4" w14:textId="77777777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3E6D1787" w14:textId="77777777" w:rsidR="00C36A8E" w:rsidRPr="00805BE1" w:rsidRDefault="00C36A8E" w:rsidP="00C36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750D303E" w14:textId="7A2C7A5E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1600C106" w14:textId="175F70AC" w:rsidR="00C36A8E" w:rsidRPr="00C36A8E" w:rsidRDefault="00C36A8E" w:rsidP="00C36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</w:tbl>
    <w:p w14:paraId="48261999" w14:textId="77777777" w:rsidR="00E90758" w:rsidRPr="00C36A8E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C36A8E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8A74" w14:textId="77777777" w:rsidR="0015567A" w:rsidRDefault="0015567A">
      <w:r>
        <w:separator/>
      </w:r>
    </w:p>
  </w:endnote>
  <w:endnote w:type="continuationSeparator" w:id="0">
    <w:p w14:paraId="70792148" w14:textId="77777777" w:rsidR="0015567A" w:rsidRDefault="001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9746" w14:textId="77777777" w:rsidR="001C022D" w:rsidRDefault="00904A0A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1C022D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0E8F5DA8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07F5D716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022347C" w14:textId="77777777" w:rsidR="009B5C7B" w:rsidRPr="00531FC5" w:rsidRDefault="009B5C7B" w:rsidP="00DB7C7D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B445821" w14:textId="77777777"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14:paraId="7D492C73" w14:textId="77777777"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FD90" w14:textId="77777777" w:rsidR="0015567A" w:rsidRDefault="0015567A">
      <w:r>
        <w:separator/>
      </w:r>
    </w:p>
  </w:footnote>
  <w:footnote w:type="continuationSeparator" w:id="0">
    <w:p w14:paraId="440F2CFD" w14:textId="77777777" w:rsidR="0015567A" w:rsidRDefault="0015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4EF08420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 w:rsidR="00904A0A">
          <w:fldChar w:fldCharType="begin"/>
        </w:r>
        <w:r>
          <w:instrText>PAGE   \* MERGEFORMAT</w:instrText>
        </w:r>
        <w:r w:rsidR="00904A0A">
          <w:fldChar w:fldCharType="separate"/>
        </w:r>
        <w:r w:rsidR="0022530C" w:rsidRPr="0022530C">
          <w:rPr>
            <w:rFonts w:cs="Times New Roman"/>
            <w:b/>
            <w:bCs/>
            <w:noProof/>
            <w:szCs w:val="24"/>
            <w:lang w:val="th-TH"/>
          </w:rPr>
          <w:t>1</w:t>
        </w:r>
        <w:r w:rsidR="00904A0A">
          <w:rPr>
            <w:b/>
            <w:bCs/>
          </w:rPr>
          <w:fldChar w:fldCharType="end"/>
        </w:r>
      </w:p>
    </w:sdtContent>
  </w:sdt>
  <w:p w14:paraId="7C09A958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2CD6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67A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2FF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1DE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30C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4CDB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0ABD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5162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2F4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17819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18BB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57B2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1031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B9C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09F"/>
    <w:rsid w:val="008A18C7"/>
    <w:rsid w:val="008A2409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A0A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35D7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4CB1"/>
    <w:rsid w:val="00995283"/>
    <w:rsid w:val="009A1D3F"/>
    <w:rsid w:val="009A2229"/>
    <w:rsid w:val="009A3435"/>
    <w:rsid w:val="009B1BC8"/>
    <w:rsid w:val="009B5C62"/>
    <w:rsid w:val="009B5C7B"/>
    <w:rsid w:val="009C12A5"/>
    <w:rsid w:val="009C1590"/>
    <w:rsid w:val="009C1A4F"/>
    <w:rsid w:val="009C1B03"/>
    <w:rsid w:val="009C24F4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1E9D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A75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4B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572FB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56CE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6623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1CA0"/>
    <w:rsid w:val="00C15742"/>
    <w:rsid w:val="00C1688B"/>
    <w:rsid w:val="00C21221"/>
    <w:rsid w:val="00C22F1A"/>
    <w:rsid w:val="00C23530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6A8E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6DDC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5E17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380D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20C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2CEE1"/>
  <w15:docId w15:val="{0E49A99C-091C-4C56-84C8-408CDB3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2E2E-D2AD-487E-9052-50CCBF2C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 MASBANG</cp:lastModifiedBy>
  <cp:revision>3</cp:revision>
  <cp:lastPrinted>2019-06-28T07:54:00Z</cp:lastPrinted>
  <dcterms:created xsi:type="dcterms:W3CDTF">2022-01-13T02:59:00Z</dcterms:created>
  <dcterms:modified xsi:type="dcterms:W3CDTF">2022-03-18T04:41:00Z</dcterms:modified>
</cp:coreProperties>
</file>